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05B3B" w14:textId="01C4B40E" w:rsidR="008C3B01" w:rsidRDefault="008C3B01" w:rsidP="008C3B01">
      <w:pPr>
        <w:pStyle w:val="Title"/>
      </w:pPr>
      <w:r>
        <w:t xml:space="preserve">Fall Protection for Tools Checklist </w:t>
      </w:r>
    </w:p>
    <w:p w14:paraId="723C3BE0" w14:textId="64A5676A" w:rsidR="008C3B01" w:rsidRDefault="008C3B01" w:rsidP="008C3B01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6799"/>
        <w:gridCol w:w="739"/>
        <w:gridCol w:w="739"/>
        <w:gridCol w:w="739"/>
      </w:tblGrid>
      <w:tr w:rsidR="008C3B01" w14:paraId="505CCE95" w14:textId="77777777" w:rsidTr="008C3B01">
        <w:trPr>
          <w:trHeight w:val="547"/>
        </w:trPr>
        <w:tc>
          <w:tcPr>
            <w:tcW w:w="6799" w:type="dxa"/>
          </w:tcPr>
          <w:p w14:paraId="2DEA6DE9" w14:textId="77777777" w:rsidR="008C3B01" w:rsidRPr="00AB4295" w:rsidRDefault="008C3B01" w:rsidP="008C3B01"/>
        </w:tc>
        <w:tc>
          <w:tcPr>
            <w:tcW w:w="739" w:type="dxa"/>
          </w:tcPr>
          <w:p w14:paraId="1587517F" w14:textId="729F8D46" w:rsidR="008C3B01" w:rsidRDefault="008C3B01" w:rsidP="008C3B01">
            <w:r>
              <w:t>Yes</w:t>
            </w:r>
          </w:p>
        </w:tc>
        <w:tc>
          <w:tcPr>
            <w:tcW w:w="739" w:type="dxa"/>
          </w:tcPr>
          <w:p w14:paraId="034E446A" w14:textId="6CB13590" w:rsidR="008C3B01" w:rsidRDefault="008C3B01" w:rsidP="008C3B01">
            <w:r>
              <w:t>No</w:t>
            </w:r>
          </w:p>
        </w:tc>
        <w:tc>
          <w:tcPr>
            <w:tcW w:w="739" w:type="dxa"/>
          </w:tcPr>
          <w:p w14:paraId="6CA350BA" w14:textId="2D2BEBE0" w:rsidR="008C3B01" w:rsidRDefault="008C3B01" w:rsidP="008C3B01">
            <w:r>
              <w:t>N/A</w:t>
            </w:r>
          </w:p>
        </w:tc>
      </w:tr>
      <w:tr w:rsidR="008C3B01" w14:paraId="2F12E5F1" w14:textId="716D31C3" w:rsidTr="008C3B01">
        <w:trPr>
          <w:trHeight w:val="547"/>
        </w:trPr>
        <w:tc>
          <w:tcPr>
            <w:tcW w:w="6799" w:type="dxa"/>
          </w:tcPr>
          <w:p w14:paraId="2731B926" w14:textId="39015D77" w:rsidR="008C3B01" w:rsidRDefault="008C3B01" w:rsidP="008C3B01">
            <w:r w:rsidRPr="00AB4295">
              <w:t>Conduct a dropped object risk assessment before performing work where drop</w:t>
            </w:r>
            <w:r>
              <w:t xml:space="preserve"> </w:t>
            </w:r>
            <w:r w:rsidRPr="00AB4295">
              <w:t>hazards may be present.</w:t>
            </w:r>
          </w:p>
        </w:tc>
        <w:tc>
          <w:tcPr>
            <w:tcW w:w="739" w:type="dxa"/>
          </w:tcPr>
          <w:p w14:paraId="39989EDA" w14:textId="7B63FC15" w:rsidR="008C3B01" w:rsidRDefault="008C3B01" w:rsidP="008C3B01"/>
        </w:tc>
        <w:tc>
          <w:tcPr>
            <w:tcW w:w="739" w:type="dxa"/>
          </w:tcPr>
          <w:p w14:paraId="1F717DC1" w14:textId="77777777" w:rsidR="008C3B01" w:rsidRDefault="008C3B01" w:rsidP="008C3B01"/>
        </w:tc>
        <w:tc>
          <w:tcPr>
            <w:tcW w:w="739" w:type="dxa"/>
          </w:tcPr>
          <w:p w14:paraId="051AEA53" w14:textId="77777777" w:rsidR="008C3B01" w:rsidRDefault="008C3B01" w:rsidP="008C3B01"/>
        </w:tc>
      </w:tr>
      <w:tr w:rsidR="008C3B01" w14:paraId="6FA1813F" w14:textId="749C1597" w:rsidTr="008C3B01">
        <w:tc>
          <w:tcPr>
            <w:tcW w:w="6799" w:type="dxa"/>
          </w:tcPr>
          <w:p w14:paraId="263DB1F4" w14:textId="1FE6F2A4" w:rsidR="008C3B01" w:rsidRDefault="008C3B01" w:rsidP="008C3B01">
            <w:r w:rsidRPr="00AB4295">
              <w:t>Ask yourself if you need to be doing a job at height.</w:t>
            </w:r>
          </w:p>
        </w:tc>
        <w:tc>
          <w:tcPr>
            <w:tcW w:w="739" w:type="dxa"/>
          </w:tcPr>
          <w:p w14:paraId="27E0A187" w14:textId="77777777" w:rsidR="008C3B01" w:rsidRDefault="008C3B01" w:rsidP="008C3B01"/>
        </w:tc>
        <w:tc>
          <w:tcPr>
            <w:tcW w:w="739" w:type="dxa"/>
          </w:tcPr>
          <w:p w14:paraId="66A47378" w14:textId="77777777" w:rsidR="008C3B01" w:rsidRDefault="008C3B01" w:rsidP="008C3B01"/>
        </w:tc>
        <w:tc>
          <w:tcPr>
            <w:tcW w:w="739" w:type="dxa"/>
          </w:tcPr>
          <w:p w14:paraId="22F53ED7" w14:textId="77777777" w:rsidR="008C3B01" w:rsidRDefault="008C3B01" w:rsidP="008C3B01"/>
        </w:tc>
      </w:tr>
      <w:tr w:rsidR="008C3B01" w14:paraId="37661800" w14:textId="357870AF" w:rsidTr="008C3B01">
        <w:trPr>
          <w:trHeight w:val="547"/>
        </w:trPr>
        <w:tc>
          <w:tcPr>
            <w:tcW w:w="6799" w:type="dxa"/>
          </w:tcPr>
          <w:p w14:paraId="21E8397C" w14:textId="6DB39B4C" w:rsidR="008C3B01" w:rsidRDefault="008C3B01" w:rsidP="008C3B01">
            <w:r w:rsidRPr="00AB4295">
              <w:t>Expand fall protection programs to include tools and equipment, including a</w:t>
            </w:r>
            <w:r>
              <w:t xml:space="preserve"> </w:t>
            </w:r>
            <w:r w:rsidRPr="00AB4295">
              <w:t>“competent person” to manage the extended program.”</w:t>
            </w:r>
          </w:p>
        </w:tc>
        <w:tc>
          <w:tcPr>
            <w:tcW w:w="739" w:type="dxa"/>
          </w:tcPr>
          <w:p w14:paraId="64F21D97" w14:textId="77777777" w:rsidR="008C3B01" w:rsidRDefault="008C3B01" w:rsidP="008C3B01"/>
        </w:tc>
        <w:tc>
          <w:tcPr>
            <w:tcW w:w="739" w:type="dxa"/>
          </w:tcPr>
          <w:p w14:paraId="5918FBC9" w14:textId="77777777" w:rsidR="008C3B01" w:rsidRDefault="008C3B01" w:rsidP="008C3B01"/>
        </w:tc>
        <w:tc>
          <w:tcPr>
            <w:tcW w:w="739" w:type="dxa"/>
          </w:tcPr>
          <w:p w14:paraId="6887B45A" w14:textId="77777777" w:rsidR="008C3B01" w:rsidRDefault="008C3B01" w:rsidP="008C3B01"/>
        </w:tc>
      </w:tr>
      <w:tr w:rsidR="008C3B01" w14:paraId="06412E3B" w14:textId="391EC52D" w:rsidTr="008C3B01">
        <w:tc>
          <w:tcPr>
            <w:tcW w:w="6799" w:type="dxa"/>
          </w:tcPr>
          <w:p w14:paraId="699DEE04" w14:textId="7608E2C3" w:rsidR="008C3B01" w:rsidRDefault="008C3B01" w:rsidP="008C3B01">
            <w:r w:rsidRPr="00AB4295">
              <w:t>Consider using tethered tools and closure bags as a primary drop prevention plan.</w:t>
            </w:r>
          </w:p>
        </w:tc>
        <w:tc>
          <w:tcPr>
            <w:tcW w:w="739" w:type="dxa"/>
          </w:tcPr>
          <w:p w14:paraId="6AC0EC96" w14:textId="77777777" w:rsidR="008C3B01" w:rsidRDefault="008C3B01" w:rsidP="008C3B01"/>
        </w:tc>
        <w:tc>
          <w:tcPr>
            <w:tcW w:w="739" w:type="dxa"/>
          </w:tcPr>
          <w:p w14:paraId="0501BA8C" w14:textId="77777777" w:rsidR="008C3B01" w:rsidRDefault="008C3B01" w:rsidP="008C3B01"/>
        </w:tc>
        <w:tc>
          <w:tcPr>
            <w:tcW w:w="739" w:type="dxa"/>
          </w:tcPr>
          <w:p w14:paraId="6C7F1913" w14:textId="77777777" w:rsidR="008C3B01" w:rsidRDefault="008C3B01" w:rsidP="008C3B01"/>
        </w:tc>
      </w:tr>
      <w:tr w:rsidR="008C3B01" w14:paraId="6034F62A" w14:textId="62F1E3EA" w:rsidTr="008C3B01">
        <w:tc>
          <w:tcPr>
            <w:tcW w:w="6799" w:type="dxa"/>
          </w:tcPr>
          <w:p w14:paraId="0D974AF4" w14:textId="38D85901" w:rsidR="008C3B01" w:rsidRDefault="008C3B01" w:rsidP="008C3B01">
            <w:r w:rsidRPr="00AB4295">
              <w:t>Make sure that any tool that weighs more than five pounds is not tied off to a person.</w:t>
            </w:r>
          </w:p>
        </w:tc>
        <w:tc>
          <w:tcPr>
            <w:tcW w:w="739" w:type="dxa"/>
          </w:tcPr>
          <w:p w14:paraId="00232AFE" w14:textId="77777777" w:rsidR="008C3B01" w:rsidRDefault="008C3B01" w:rsidP="008C3B01"/>
        </w:tc>
        <w:tc>
          <w:tcPr>
            <w:tcW w:w="739" w:type="dxa"/>
          </w:tcPr>
          <w:p w14:paraId="706F7991" w14:textId="77777777" w:rsidR="008C3B01" w:rsidRDefault="008C3B01" w:rsidP="008C3B01"/>
        </w:tc>
        <w:tc>
          <w:tcPr>
            <w:tcW w:w="739" w:type="dxa"/>
          </w:tcPr>
          <w:p w14:paraId="74C16524" w14:textId="77777777" w:rsidR="008C3B01" w:rsidRDefault="008C3B01" w:rsidP="008C3B01"/>
        </w:tc>
      </w:tr>
      <w:tr w:rsidR="008C3B01" w14:paraId="351B156C" w14:textId="3A520DD0" w:rsidTr="008C3B01">
        <w:tc>
          <w:tcPr>
            <w:tcW w:w="6799" w:type="dxa"/>
          </w:tcPr>
          <w:p w14:paraId="6AD48352" w14:textId="61C8C1CA" w:rsidR="008C3B01" w:rsidRDefault="008C3B01" w:rsidP="008C3B01">
            <w:r w:rsidRPr="00AB4295">
              <w:t>Cover gaps in flooring, openings, and grid mesh.</w:t>
            </w:r>
          </w:p>
        </w:tc>
        <w:tc>
          <w:tcPr>
            <w:tcW w:w="739" w:type="dxa"/>
          </w:tcPr>
          <w:p w14:paraId="75BED5C0" w14:textId="77777777" w:rsidR="008C3B01" w:rsidRDefault="008C3B01" w:rsidP="008C3B01"/>
        </w:tc>
        <w:tc>
          <w:tcPr>
            <w:tcW w:w="739" w:type="dxa"/>
          </w:tcPr>
          <w:p w14:paraId="786E660D" w14:textId="77777777" w:rsidR="008C3B01" w:rsidRDefault="008C3B01" w:rsidP="008C3B01"/>
        </w:tc>
        <w:tc>
          <w:tcPr>
            <w:tcW w:w="739" w:type="dxa"/>
          </w:tcPr>
          <w:p w14:paraId="78E8C897" w14:textId="77777777" w:rsidR="008C3B01" w:rsidRDefault="008C3B01" w:rsidP="008C3B01"/>
        </w:tc>
      </w:tr>
      <w:tr w:rsidR="008C3B01" w14:paraId="53B6E2FE" w14:textId="15643581" w:rsidTr="008C3B01">
        <w:trPr>
          <w:trHeight w:val="547"/>
        </w:trPr>
        <w:tc>
          <w:tcPr>
            <w:tcW w:w="6799" w:type="dxa"/>
          </w:tcPr>
          <w:p w14:paraId="6577B032" w14:textId="5733F521" w:rsidR="008C3B01" w:rsidRPr="00AB4295" w:rsidRDefault="008C3B01" w:rsidP="008C3B01">
            <w:r w:rsidRPr="00B001B5">
              <w:t>Make sure toe boards can withstand a force of at least 50 pounds in any</w:t>
            </w:r>
            <w:r>
              <w:t xml:space="preserve"> </w:t>
            </w:r>
            <w:r w:rsidRPr="00B001B5">
              <w:t>downward or outward impact.</w:t>
            </w:r>
          </w:p>
        </w:tc>
        <w:tc>
          <w:tcPr>
            <w:tcW w:w="739" w:type="dxa"/>
          </w:tcPr>
          <w:p w14:paraId="3BAF6B5F" w14:textId="77777777" w:rsidR="008C3B01" w:rsidRDefault="008C3B01" w:rsidP="008C3B01"/>
        </w:tc>
        <w:tc>
          <w:tcPr>
            <w:tcW w:w="739" w:type="dxa"/>
          </w:tcPr>
          <w:p w14:paraId="52388DD3" w14:textId="77777777" w:rsidR="008C3B01" w:rsidRDefault="008C3B01" w:rsidP="008C3B01"/>
        </w:tc>
        <w:tc>
          <w:tcPr>
            <w:tcW w:w="739" w:type="dxa"/>
          </w:tcPr>
          <w:p w14:paraId="40655806" w14:textId="77777777" w:rsidR="008C3B01" w:rsidRDefault="008C3B01" w:rsidP="008C3B01"/>
        </w:tc>
      </w:tr>
      <w:tr w:rsidR="008C3B01" w14:paraId="5CE3EBFC" w14:textId="0AEEC6EF" w:rsidTr="008C3B01">
        <w:trPr>
          <w:trHeight w:val="1104"/>
        </w:trPr>
        <w:tc>
          <w:tcPr>
            <w:tcW w:w="6799" w:type="dxa"/>
          </w:tcPr>
          <w:p w14:paraId="6A1F00D8" w14:textId="722BAA4D" w:rsidR="008C3B01" w:rsidRPr="00AB4295" w:rsidRDefault="008C3B01" w:rsidP="008C3B01">
            <w:r w:rsidRPr="00B001B5">
              <w:t>Consider that something may be dropped or bounced horizontally and</w:t>
            </w:r>
          </w:p>
          <w:p w14:paraId="5481158F" w14:textId="52EE59E9" w:rsidR="008C3B01" w:rsidRPr="00AB4295" w:rsidRDefault="008C3B01" w:rsidP="008C3B01">
            <w:r w:rsidRPr="00B001B5">
              <w:t>not just straight down. Per OSHA, your drop zone must be 1 meter out for every 4</w:t>
            </w:r>
            <w:r>
              <w:t xml:space="preserve"> </w:t>
            </w:r>
            <w:r w:rsidRPr="00B001B5">
              <w:t>meters up at a minimum. This may need to be extended as you conduct your risk</w:t>
            </w:r>
            <w:r>
              <w:t xml:space="preserve"> </w:t>
            </w:r>
            <w:r w:rsidRPr="00B001B5">
              <w:t>assessment.</w:t>
            </w:r>
          </w:p>
        </w:tc>
        <w:tc>
          <w:tcPr>
            <w:tcW w:w="739" w:type="dxa"/>
          </w:tcPr>
          <w:p w14:paraId="7724E14B" w14:textId="77777777" w:rsidR="008C3B01" w:rsidRDefault="008C3B01" w:rsidP="008C3B01"/>
        </w:tc>
        <w:tc>
          <w:tcPr>
            <w:tcW w:w="739" w:type="dxa"/>
          </w:tcPr>
          <w:p w14:paraId="18853EB2" w14:textId="77777777" w:rsidR="008C3B01" w:rsidRDefault="008C3B01" w:rsidP="008C3B01"/>
        </w:tc>
        <w:tc>
          <w:tcPr>
            <w:tcW w:w="739" w:type="dxa"/>
          </w:tcPr>
          <w:p w14:paraId="05526FC2" w14:textId="77777777" w:rsidR="008C3B01" w:rsidRDefault="008C3B01" w:rsidP="008C3B01"/>
        </w:tc>
      </w:tr>
      <w:tr w:rsidR="008C3B01" w14:paraId="01E177FD" w14:textId="46960A0B" w:rsidTr="008C3B01">
        <w:trPr>
          <w:trHeight w:val="547"/>
        </w:trPr>
        <w:tc>
          <w:tcPr>
            <w:tcW w:w="6799" w:type="dxa"/>
          </w:tcPr>
          <w:p w14:paraId="6BCD699D" w14:textId="59DFD3DB" w:rsidR="008C3B01" w:rsidRPr="00AB4295" w:rsidRDefault="008C3B01" w:rsidP="008C3B01">
            <w:r w:rsidRPr="00B001B5">
              <w:t>Consider regularly scheduled work zone “hazard hunts” to drive awareness of drop</w:t>
            </w:r>
            <w:r>
              <w:t xml:space="preserve"> </w:t>
            </w:r>
            <w:r w:rsidRPr="00B001B5">
              <w:t>hazards.</w:t>
            </w:r>
          </w:p>
        </w:tc>
        <w:tc>
          <w:tcPr>
            <w:tcW w:w="739" w:type="dxa"/>
          </w:tcPr>
          <w:p w14:paraId="42599622" w14:textId="77777777" w:rsidR="008C3B01" w:rsidRDefault="008C3B01" w:rsidP="008C3B01"/>
        </w:tc>
        <w:tc>
          <w:tcPr>
            <w:tcW w:w="739" w:type="dxa"/>
          </w:tcPr>
          <w:p w14:paraId="31BBE7FC" w14:textId="77777777" w:rsidR="008C3B01" w:rsidRDefault="008C3B01" w:rsidP="008C3B01"/>
        </w:tc>
        <w:tc>
          <w:tcPr>
            <w:tcW w:w="739" w:type="dxa"/>
          </w:tcPr>
          <w:p w14:paraId="050C140D" w14:textId="77777777" w:rsidR="008C3B01" w:rsidRDefault="008C3B01" w:rsidP="008C3B01"/>
        </w:tc>
      </w:tr>
      <w:tr w:rsidR="008C3B01" w14:paraId="7F9529A6" w14:textId="3B69F836" w:rsidTr="008C3B01">
        <w:tc>
          <w:tcPr>
            <w:tcW w:w="6799" w:type="dxa"/>
          </w:tcPr>
          <w:p w14:paraId="5946E2FA" w14:textId="75951755" w:rsidR="008C3B01" w:rsidRPr="00B001B5" w:rsidRDefault="008C3B01" w:rsidP="008C3B01">
            <w:r w:rsidRPr="00923841">
              <w:t>Have secure storage areas onsite to encourage tool check-in when not in use.</w:t>
            </w:r>
          </w:p>
        </w:tc>
        <w:tc>
          <w:tcPr>
            <w:tcW w:w="739" w:type="dxa"/>
          </w:tcPr>
          <w:p w14:paraId="0F7E692A" w14:textId="77777777" w:rsidR="008C3B01" w:rsidRDefault="008C3B01" w:rsidP="008C3B01"/>
        </w:tc>
        <w:tc>
          <w:tcPr>
            <w:tcW w:w="739" w:type="dxa"/>
          </w:tcPr>
          <w:p w14:paraId="1D00053D" w14:textId="77777777" w:rsidR="008C3B01" w:rsidRDefault="008C3B01" w:rsidP="008C3B01"/>
        </w:tc>
        <w:tc>
          <w:tcPr>
            <w:tcW w:w="739" w:type="dxa"/>
          </w:tcPr>
          <w:p w14:paraId="6B640003" w14:textId="77777777" w:rsidR="008C3B01" w:rsidRDefault="008C3B01" w:rsidP="008C3B01"/>
        </w:tc>
      </w:tr>
      <w:tr w:rsidR="008C3B01" w14:paraId="768BFA5A" w14:textId="76616F78" w:rsidTr="008C3B01">
        <w:tc>
          <w:tcPr>
            <w:tcW w:w="6799" w:type="dxa"/>
          </w:tcPr>
          <w:p w14:paraId="0E8FC43B" w14:textId="7B293BAB" w:rsidR="008C3B01" w:rsidRDefault="008C3B01" w:rsidP="008C3B01">
            <w:r w:rsidRPr="00923841">
              <w:t>Secure or tie-down equipment and tools in windy conditions or inclement weather.</w:t>
            </w:r>
          </w:p>
        </w:tc>
        <w:tc>
          <w:tcPr>
            <w:tcW w:w="739" w:type="dxa"/>
          </w:tcPr>
          <w:p w14:paraId="3C67D610" w14:textId="77777777" w:rsidR="008C3B01" w:rsidRDefault="008C3B01" w:rsidP="008C3B01"/>
        </w:tc>
        <w:tc>
          <w:tcPr>
            <w:tcW w:w="739" w:type="dxa"/>
          </w:tcPr>
          <w:p w14:paraId="3348EBAC" w14:textId="77777777" w:rsidR="008C3B01" w:rsidRDefault="008C3B01" w:rsidP="008C3B01"/>
        </w:tc>
        <w:tc>
          <w:tcPr>
            <w:tcW w:w="739" w:type="dxa"/>
          </w:tcPr>
          <w:p w14:paraId="12FE3C84" w14:textId="77777777" w:rsidR="008C3B01" w:rsidRDefault="008C3B01" w:rsidP="008C3B01"/>
        </w:tc>
      </w:tr>
      <w:tr w:rsidR="008C3B01" w14:paraId="436FBFA9" w14:textId="3E645969" w:rsidTr="008C3B01">
        <w:trPr>
          <w:trHeight w:val="826"/>
        </w:trPr>
        <w:tc>
          <w:tcPr>
            <w:tcW w:w="6799" w:type="dxa"/>
          </w:tcPr>
          <w:p w14:paraId="614F0FDD" w14:textId="2DE8B180" w:rsidR="008C3B01" w:rsidRDefault="008C3B01" w:rsidP="008C3B01">
            <w:r w:rsidRPr="00923841">
              <w:t>Have barricading and warning signs in place to protect lower levels and surrounding</w:t>
            </w:r>
            <w:r>
              <w:t xml:space="preserve"> </w:t>
            </w:r>
            <w:r w:rsidRPr="00923841">
              <w:t>areas where objects may fall (hard barricades, danger tape</w:t>
            </w:r>
            <w:r w:rsidR="00557F24">
              <w:t>,</w:t>
            </w:r>
            <w:r w:rsidRPr="00923841">
              <w:t xml:space="preserve"> and information tags,</w:t>
            </w:r>
            <w:r>
              <w:t xml:space="preserve"> </w:t>
            </w:r>
            <w:r w:rsidRPr="00923841">
              <w:t>“work above” signs, spotters, etc.).</w:t>
            </w:r>
          </w:p>
        </w:tc>
        <w:tc>
          <w:tcPr>
            <w:tcW w:w="739" w:type="dxa"/>
          </w:tcPr>
          <w:p w14:paraId="3120692D" w14:textId="77777777" w:rsidR="008C3B01" w:rsidRDefault="008C3B01" w:rsidP="008C3B01"/>
        </w:tc>
        <w:tc>
          <w:tcPr>
            <w:tcW w:w="739" w:type="dxa"/>
          </w:tcPr>
          <w:p w14:paraId="226A4749" w14:textId="77777777" w:rsidR="008C3B01" w:rsidRDefault="008C3B01" w:rsidP="008C3B01"/>
        </w:tc>
        <w:tc>
          <w:tcPr>
            <w:tcW w:w="739" w:type="dxa"/>
          </w:tcPr>
          <w:p w14:paraId="2AC6F999" w14:textId="77777777" w:rsidR="008C3B01" w:rsidRDefault="008C3B01" w:rsidP="008C3B01"/>
        </w:tc>
      </w:tr>
      <w:tr w:rsidR="008C3B01" w14:paraId="4BF595F4" w14:textId="2E621E00" w:rsidTr="008C3B01">
        <w:trPr>
          <w:trHeight w:val="547"/>
        </w:trPr>
        <w:tc>
          <w:tcPr>
            <w:tcW w:w="6799" w:type="dxa"/>
          </w:tcPr>
          <w:p w14:paraId="6C0432FF" w14:textId="05F54870" w:rsidR="008C3B01" w:rsidRPr="00B001B5" w:rsidRDefault="008C3B01" w:rsidP="008C3B01">
            <w:r w:rsidRPr="00923841">
              <w:t xml:space="preserve">Communicate with workers and all others on the </w:t>
            </w:r>
            <w:r w:rsidR="00557F24">
              <w:t>job site</w:t>
            </w:r>
            <w:r w:rsidRPr="00923841">
              <w:t xml:space="preserve"> to ensure they are aware</w:t>
            </w:r>
            <w:r>
              <w:t xml:space="preserve"> </w:t>
            </w:r>
            <w:r w:rsidRPr="00923841">
              <w:t>people are working above.</w:t>
            </w:r>
          </w:p>
        </w:tc>
        <w:tc>
          <w:tcPr>
            <w:tcW w:w="739" w:type="dxa"/>
          </w:tcPr>
          <w:p w14:paraId="782559DE" w14:textId="77777777" w:rsidR="008C3B01" w:rsidRDefault="008C3B01" w:rsidP="008C3B01"/>
        </w:tc>
        <w:tc>
          <w:tcPr>
            <w:tcW w:w="739" w:type="dxa"/>
          </w:tcPr>
          <w:p w14:paraId="6A031C5E" w14:textId="77777777" w:rsidR="008C3B01" w:rsidRDefault="008C3B01" w:rsidP="008C3B01"/>
        </w:tc>
        <w:tc>
          <w:tcPr>
            <w:tcW w:w="739" w:type="dxa"/>
          </w:tcPr>
          <w:p w14:paraId="0525C16B" w14:textId="77777777" w:rsidR="008C3B01" w:rsidRDefault="008C3B01" w:rsidP="008C3B01"/>
        </w:tc>
      </w:tr>
      <w:tr w:rsidR="008C3B01" w14:paraId="4F89A6AF" w14:textId="1479CA10" w:rsidTr="008C3B01">
        <w:tc>
          <w:tcPr>
            <w:tcW w:w="6799" w:type="dxa"/>
          </w:tcPr>
          <w:p w14:paraId="2DCD4FDF" w14:textId="13FED405" w:rsidR="008C3B01" w:rsidRPr="00923841" w:rsidRDefault="008C3B01" w:rsidP="008C3B01">
            <w:r w:rsidRPr="008C3B01">
              <w:t>As always, ensure hard hats and head protection are always worn on worksites.</w:t>
            </w:r>
          </w:p>
        </w:tc>
        <w:tc>
          <w:tcPr>
            <w:tcW w:w="739" w:type="dxa"/>
          </w:tcPr>
          <w:p w14:paraId="387DDCBA" w14:textId="77777777" w:rsidR="008C3B01" w:rsidRDefault="008C3B01" w:rsidP="008C3B01"/>
        </w:tc>
        <w:tc>
          <w:tcPr>
            <w:tcW w:w="739" w:type="dxa"/>
          </w:tcPr>
          <w:p w14:paraId="61BD519F" w14:textId="77777777" w:rsidR="008C3B01" w:rsidRDefault="008C3B01" w:rsidP="008C3B01"/>
        </w:tc>
        <w:tc>
          <w:tcPr>
            <w:tcW w:w="739" w:type="dxa"/>
          </w:tcPr>
          <w:p w14:paraId="1F499763" w14:textId="77777777" w:rsidR="008C3B01" w:rsidRDefault="008C3B01" w:rsidP="008C3B01"/>
        </w:tc>
      </w:tr>
    </w:tbl>
    <w:p w14:paraId="0DE98A6F" w14:textId="77777777" w:rsidR="008C3B01" w:rsidRPr="008C3B01" w:rsidRDefault="008C3B01" w:rsidP="008C3B01"/>
    <w:sectPr w:rsidR="008C3B01" w:rsidRPr="008C3B0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161B1" w14:textId="77777777" w:rsidR="008C3B01" w:rsidRDefault="008C3B01" w:rsidP="008C3B01">
      <w:pPr>
        <w:spacing w:after="0" w:line="240" w:lineRule="auto"/>
      </w:pPr>
      <w:r>
        <w:separator/>
      </w:r>
    </w:p>
  </w:endnote>
  <w:endnote w:type="continuationSeparator" w:id="0">
    <w:p w14:paraId="7ED09E71" w14:textId="77777777" w:rsidR="008C3B01" w:rsidRDefault="008C3B01" w:rsidP="008C3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83649" w14:textId="77777777" w:rsidR="008C3B01" w:rsidRDefault="008C3B01" w:rsidP="008C3B01">
      <w:pPr>
        <w:spacing w:after="0" w:line="240" w:lineRule="auto"/>
      </w:pPr>
      <w:r>
        <w:separator/>
      </w:r>
    </w:p>
  </w:footnote>
  <w:footnote w:type="continuationSeparator" w:id="0">
    <w:p w14:paraId="007BFA16" w14:textId="77777777" w:rsidR="008C3B01" w:rsidRDefault="008C3B01" w:rsidP="008C3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1B01" w14:textId="07632665" w:rsidR="008C3B01" w:rsidRPr="008C3B01" w:rsidRDefault="008C3B01" w:rsidP="008C3B01">
    <w:pPr>
      <w:pStyle w:val="Header"/>
      <w:jc w:val="right"/>
      <w:rPr>
        <w:i/>
        <w:iCs/>
        <w:color w:val="0070C0"/>
      </w:rPr>
    </w:pPr>
    <w:r>
      <w:rPr>
        <w:i/>
        <w:iCs/>
        <w:color w:val="0070C0"/>
      </w:rPr>
      <w:t>Insert Company Logo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01"/>
    <w:rsid w:val="00557F24"/>
    <w:rsid w:val="008C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F01F"/>
  <w15:chartTrackingRefBased/>
  <w15:docId w15:val="{D372F0E1-5C6F-4A5B-ACF9-0DEC6389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3B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C3B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B01"/>
  </w:style>
  <w:style w:type="paragraph" w:styleId="Footer">
    <w:name w:val="footer"/>
    <w:basedOn w:val="Normal"/>
    <w:link w:val="FooterChar"/>
    <w:uiPriority w:val="99"/>
    <w:unhideWhenUsed/>
    <w:rsid w:val="008C3B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B01"/>
  </w:style>
  <w:style w:type="table" w:styleId="TableGrid">
    <w:name w:val="Table Grid"/>
    <w:basedOn w:val="TableNormal"/>
    <w:uiPriority w:val="39"/>
    <w:rsid w:val="008C3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C3B0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1315</Characters>
  <Application>Microsoft Office Word</Application>
  <DocSecurity>0</DocSecurity>
  <Lines>82</Lines>
  <Paragraphs>23</Paragraphs>
  <ScaleCrop>false</ScaleCrop>
  <Company>Spotless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Potrafke, Sabine</cp:lastModifiedBy>
  <cp:revision>2</cp:revision>
  <dcterms:created xsi:type="dcterms:W3CDTF">2022-10-23T21:34:00Z</dcterms:created>
  <dcterms:modified xsi:type="dcterms:W3CDTF">2023-03-10T21:50:00Z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398780cb929e613161349757de1c3da8a14694c712200f52b48a843ab0f392e3</vt:lpwstr>
  </property>
</Properties>
</file>