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54263" w14:textId="3EEF3685" w:rsidR="009068DE" w:rsidRDefault="009068DE" w:rsidP="009068DE">
      <w:pPr>
        <w:pStyle w:val="Title"/>
      </w:pPr>
      <w:r>
        <w:t xml:space="preserve">Fire Response </w:t>
      </w:r>
    </w:p>
    <w:p w14:paraId="7784C7C9" w14:textId="77777777" w:rsidR="009068DE" w:rsidRDefault="009068DE" w:rsidP="009068DE"/>
    <w:p w14:paraId="5185EF0D" w14:textId="3BF17217" w:rsidR="009068DE" w:rsidRPr="00F57EF0" w:rsidRDefault="009068DE" w:rsidP="00F57EF0">
      <w:pPr>
        <w:pStyle w:val="ListParagraph"/>
        <w:numPr>
          <w:ilvl w:val="0"/>
          <w:numId w:val="1"/>
        </w:numPr>
        <w:rPr>
          <w:b/>
          <w:bCs/>
        </w:rPr>
      </w:pPr>
      <w:r w:rsidRPr="00F57EF0">
        <w:rPr>
          <w:b/>
          <w:bCs/>
        </w:rPr>
        <w:t xml:space="preserve">Your first concern in a fire is always your own safety then the safety of others. </w:t>
      </w:r>
    </w:p>
    <w:p w14:paraId="7F6378DB" w14:textId="77777777" w:rsidR="009068DE" w:rsidRDefault="009068DE" w:rsidP="009068DE">
      <w:pPr>
        <w:pStyle w:val="ListParagraph"/>
        <w:numPr>
          <w:ilvl w:val="0"/>
          <w:numId w:val="1"/>
        </w:numPr>
      </w:pPr>
      <w:r>
        <w:t>Call emergency services (dial 111) and ask for Fire.</w:t>
      </w:r>
    </w:p>
    <w:p w14:paraId="536CB2BC" w14:textId="6B6AE86C" w:rsidR="009068DE" w:rsidRDefault="009068DE" w:rsidP="009068DE">
      <w:pPr>
        <w:pStyle w:val="ListParagraph"/>
        <w:numPr>
          <w:ilvl w:val="0"/>
          <w:numId w:val="1"/>
        </w:numPr>
      </w:pPr>
      <w:r>
        <w:t>Contain the fire, but only if it is safe to do so.</w:t>
      </w:r>
    </w:p>
    <w:p w14:paraId="0C11C2DF" w14:textId="77777777" w:rsidR="009068DE" w:rsidRDefault="009068DE" w:rsidP="009068DE">
      <w:r>
        <w:t>If others are safely able to help, send someone to meet the fire engine and direct firefighters to the fire.</w:t>
      </w:r>
    </w:p>
    <w:p w14:paraId="206DA00F" w14:textId="77777777" w:rsidR="009068DE" w:rsidRPr="009068DE" w:rsidRDefault="009068DE" w:rsidP="009068DE">
      <w:pPr>
        <w:rPr>
          <w:b/>
          <w:bCs/>
        </w:rPr>
      </w:pPr>
      <w:r w:rsidRPr="009068DE">
        <w:rPr>
          <w:b/>
          <w:bCs/>
        </w:rPr>
        <w:t>FIRE EMERGENCY CHECKLIST</w:t>
      </w:r>
    </w:p>
    <w:p w14:paraId="28A21806" w14:textId="666CBDDA" w:rsidR="009068DE" w:rsidRDefault="009068DE" w:rsidP="009068DE">
      <w:pPr>
        <w:pStyle w:val="ListParagraph"/>
        <w:numPr>
          <w:ilvl w:val="0"/>
          <w:numId w:val="3"/>
        </w:numPr>
      </w:pPr>
      <w:r>
        <w:t>Raise the alarm.</w:t>
      </w:r>
    </w:p>
    <w:p w14:paraId="6D8056F9" w14:textId="1A7D4C90" w:rsidR="009068DE" w:rsidRDefault="009068DE" w:rsidP="009068DE">
      <w:pPr>
        <w:pStyle w:val="ListParagraph"/>
        <w:numPr>
          <w:ilvl w:val="0"/>
          <w:numId w:val="3"/>
        </w:numPr>
      </w:pPr>
      <w:r>
        <w:t>Evacuate people from the area.</w:t>
      </w:r>
    </w:p>
    <w:p w14:paraId="6F958285" w14:textId="7F27EB67" w:rsidR="009068DE" w:rsidRDefault="009068DE" w:rsidP="009068DE">
      <w:pPr>
        <w:pStyle w:val="ListParagraph"/>
        <w:numPr>
          <w:ilvl w:val="0"/>
          <w:numId w:val="3"/>
        </w:numPr>
      </w:pPr>
      <w:r>
        <w:t>Activate emergency shut down systems.</w:t>
      </w:r>
    </w:p>
    <w:p w14:paraId="34D695D1" w14:textId="50D8154D" w:rsidR="009068DE" w:rsidRDefault="009068DE" w:rsidP="009068DE">
      <w:pPr>
        <w:pStyle w:val="ListParagraph"/>
        <w:numPr>
          <w:ilvl w:val="0"/>
          <w:numId w:val="3"/>
        </w:numPr>
      </w:pPr>
      <w:r>
        <w:t>Call emergency services (dial 111) and ask for Fire. Tell the operator if chemicals are on site or involved in the fire.</w:t>
      </w:r>
    </w:p>
    <w:p w14:paraId="273E35FD" w14:textId="40EE3FA8" w:rsidR="009068DE" w:rsidRDefault="009068DE" w:rsidP="009068DE">
      <w:pPr>
        <w:pStyle w:val="ListParagraph"/>
        <w:numPr>
          <w:ilvl w:val="0"/>
          <w:numId w:val="3"/>
        </w:numPr>
      </w:pPr>
      <w:r>
        <w:t>Call your supervisor.</w:t>
      </w:r>
    </w:p>
    <w:p w14:paraId="18A9F431" w14:textId="77777777" w:rsidR="009068DE" w:rsidRPr="009068DE" w:rsidRDefault="009068DE" w:rsidP="009068DE">
      <w:pPr>
        <w:rPr>
          <w:b/>
          <w:bCs/>
        </w:rPr>
      </w:pPr>
      <w:r w:rsidRPr="009068DE">
        <w:rPr>
          <w:b/>
          <w:bCs/>
        </w:rPr>
        <w:t>PRECAUTIONS</w:t>
      </w:r>
    </w:p>
    <w:p w14:paraId="4B09C801" w14:textId="7F57A1DB" w:rsidR="009068DE" w:rsidRDefault="009068DE" w:rsidP="009068DE">
      <w:pPr>
        <w:pStyle w:val="ListParagraph"/>
        <w:numPr>
          <w:ilvl w:val="0"/>
          <w:numId w:val="4"/>
        </w:numPr>
      </w:pPr>
      <w:r>
        <w:t>Do not endanger yourself.</w:t>
      </w:r>
    </w:p>
    <w:p w14:paraId="514A9DC9" w14:textId="30D5BD6E" w:rsidR="009068DE" w:rsidRDefault="009068DE" w:rsidP="009068DE">
      <w:pPr>
        <w:pStyle w:val="ListParagraph"/>
        <w:numPr>
          <w:ilvl w:val="0"/>
          <w:numId w:val="4"/>
        </w:numPr>
      </w:pPr>
      <w:r>
        <w:t>Make sure you have an escape route.</w:t>
      </w:r>
    </w:p>
    <w:p w14:paraId="3694168A" w14:textId="02052C9E" w:rsidR="009068DE" w:rsidRDefault="009068DE" w:rsidP="009068DE">
      <w:pPr>
        <w:pStyle w:val="ListParagraph"/>
        <w:numPr>
          <w:ilvl w:val="0"/>
          <w:numId w:val="4"/>
        </w:numPr>
      </w:pPr>
      <w:r>
        <w:t xml:space="preserve">Do not use water on petrol, </w:t>
      </w:r>
      <w:proofErr w:type="gramStart"/>
      <w:r>
        <w:t>oil</w:t>
      </w:r>
      <w:proofErr w:type="gramEnd"/>
      <w:r>
        <w:t xml:space="preserve"> or electrical fires.</w:t>
      </w:r>
    </w:p>
    <w:p w14:paraId="0877986F" w14:textId="7F7EAAB8" w:rsidR="009068DE" w:rsidRDefault="009068DE" w:rsidP="009068DE">
      <w:pPr>
        <w:pStyle w:val="ListParagraph"/>
        <w:numPr>
          <w:ilvl w:val="0"/>
          <w:numId w:val="4"/>
        </w:numPr>
      </w:pPr>
      <w:r>
        <w:t>Do not leave the site unattended if there is a risk of further outbreak.</w:t>
      </w:r>
    </w:p>
    <w:p w14:paraId="42A5799F" w14:textId="77777777" w:rsidR="00C64526" w:rsidRDefault="009068DE" w:rsidP="009068DE">
      <w:pPr>
        <w:pStyle w:val="ListParagraph"/>
        <w:numPr>
          <w:ilvl w:val="0"/>
          <w:numId w:val="4"/>
        </w:numPr>
      </w:pPr>
      <w:r>
        <w:t>Advise your supervisor of the incident.</w:t>
      </w:r>
    </w:p>
    <w:p w14:paraId="5D40E2A5" w14:textId="77777777" w:rsidR="00C64526" w:rsidRDefault="00C64526" w:rsidP="00C64526">
      <w:pPr>
        <w:pStyle w:val="ListParagraph"/>
      </w:pPr>
    </w:p>
    <w:p w14:paraId="6C2E845B" w14:textId="77777777" w:rsidR="00C64526" w:rsidRDefault="00C64526" w:rsidP="00C64526">
      <w:pPr>
        <w:pStyle w:val="ListParagraph"/>
      </w:pPr>
    </w:p>
    <w:p w14:paraId="2C4BB2F3" w14:textId="6F1CE3D9" w:rsidR="00C64526" w:rsidRDefault="00C64526" w:rsidP="00C64526">
      <w:pPr>
        <w:pStyle w:val="ListParagraph"/>
      </w:pPr>
    </w:p>
    <w:p w14:paraId="425DF84A" w14:textId="2A0AFD7C" w:rsidR="00C64526" w:rsidRDefault="00C64526" w:rsidP="00C64526">
      <w:pPr>
        <w:pStyle w:val="ListParagraph"/>
      </w:pPr>
    </w:p>
    <w:tbl>
      <w:tblPr>
        <w:tblStyle w:val="TableGridLight"/>
        <w:tblW w:w="0" w:type="auto"/>
        <w:tblLook w:val="04A0" w:firstRow="1" w:lastRow="0" w:firstColumn="1" w:lastColumn="0" w:noHBand="0" w:noVBand="1"/>
      </w:tblPr>
      <w:tblGrid>
        <w:gridCol w:w="3256"/>
        <w:gridCol w:w="5760"/>
      </w:tblGrid>
      <w:tr w:rsidR="00C64526" w14:paraId="75A45DD9" w14:textId="77777777" w:rsidTr="00C64526">
        <w:tc>
          <w:tcPr>
            <w:tcW w:w="3256" w:type="dxa"/>
          </w:tcPr>
          <w:p w14:paraId="1D18C87C" w14:textId="1C5D770B" w:rsidR="00C64526" w:rsidRDefault="00C64526" w:rsidP="00C64526">
            <w:pPr>
              <w:pStyle w:val="ListParagraph"/>
              <w:ind w:left="0"/>
            </w:pPr>
            <w:r>
              <w:t>Evacuation/ assembly points</w:t>
            </w:r>
          </w:p>
        </w:tc>
        <w:tc>
          <w:tcPr>
            <w:tcW w:w="5760" w:type="dxa"/>
          </w:tcPr>
          <w:p w14:paraId="10252B7A" w14:textId="77777777" w:rsidR="00C64526" w:rsidRDefault="00C64526" w:rsidP="00C64526">
            <w:pPr>
              <w:pStyle w:val="ListParagraph"/>
              <w:ind w:left="0"/>
            </w:pPr>
          </w:p>
          <w:p w14:paraId="5ACFEC2D" w14:textId="45EF8098" w:rsidR="00C64526" w:rsidRDefault="00C64526" w:rsidP="00C64526">
            <w:pPr>
              <w:pStyle w:val="ListParagraph"/>
              <w:ind w:left="0"/>
            </w:pPr>
          </w:p>
        </w:tc>
      </w:tr>
      <w:tr w:rsidR="00C64526" w14:paraId="512FAA91" w14:textId="77777777" w:rsidTr="00C64526">
        <w:tc>
          <w:tcPr>
            <w:tcW w:w="3256" w:type="dxa"/>
          </w:tcPr>
          <w:p w14:paraId="3DB1566D" w14:textId="4E118B51" w:rsidR="00C64526" w:rsidRDefault="00C64526" w:rsidP="00C64526">
            <w:pPr>
              <w:pStyle w:val="ListParagraph"/>
              <w:ind w:left="0"/>
            </w:pPr>
            <w:r>
              <w:t xml:space="preserve">Nearest fire extinguisher </w:t>
            </w:r>
          </w:p>
        </w:tc>
        <w:tc>
          <w:tcPr>
            <w:tcW w:w="5760" w:type="dxa"/>
          </w:tcPr>
          <w:p w14:paraId="69A6453B" w14:textId="77777777" w:rsidR="00C64526" w:rsidRDefault="00C64526" w:rsidP="00C64526">
            <w:pPr>
              <w:pStyle w:val="ListParagraph"/>
              <w:ind w:left="0"/>
            </w:pPr>
          </w:p>
          <w:p w14:paraId="574D7288" w14:textId="66872513" w:rsidR="00C64526" w:rsidRDefault="00C64526" w:rsidP="00C64526">
            <w:pPr>
              <w:pStyle w:val="ListParagraph"/>
              <w:ind w:left="0"/>
            </w:pPr>
          </w:p>
        </w:tc>
      </w:tr>
      <w:tr w:rsidR="00C64526" w14:paraId="364BEC3A" w14:textId="77777777" w:rsidTr="00C64526">
        <w:tc>
          <w:tcPr>
            <w:tcW w:w="3256" w:type="dxa"/>
          </w:tcPr>
          <w:p w14:paraId="2CAF4A61" w14:textId="2017100E" w:rsidR="00C64526" w:rsidRDefault="00C64526" w:rsidP="00C64526">
            <w:pPr>
              <w:pStyle w:val="ListParagraph"/>
              <w:ind w:left="0"/>
            </w:pPr>
            <w:r>
              <w:t xml:space="preserve">Nearest Phone </w:t>
            </w:r>
          </w:p>
        </w:tc>
        <w:tc>
          <w:tcPr>
            <w:tcW w:w="5760" w:type="dxa"/>
          </w:tcPr>
          <w:p w14:paraId="5F5EC82E" w14:textId="77777777" w:rsidR="00C64526" w:rsidRDefault="00C64526" w:rsidP="00C64526">
            <w:pPr>
              <w:pStyle w:val="ListParagraph"/>
              <w:ind w:left="0"/>
            </w:pPr>
          </w:p>
          <w:p w14:paraId="5BC52C93" w14:textId="2ABAE7E3" w:rsidR="00C64526" w:rsidRDefault="00C64526" w:rsidP="00C64526">
            <w:pPr>
              <w:pStyle w:val="ListParagraph"/>
              <w:ind w:left="0"/>
            </w:pPr>
          </w:p>
        </w:tc>
      </w:tr>
    </w:tbl>
    <w:p w14:paraId="02AB4648" w14:textId="77777777" w:rsidR="00C64526" w:rsidRDefault="00C64526" w:rsidP="00C64526">
      <w:pPr>
        <w:pStyle w:val="ListParagraph"/>
        <w:ind w:left="0"/>
      </w:pPr>
    </w:p>
    <w:p w14:paraId="196708C9" w14:textId="6AC0FE9C" w:rsidR="009068DE" w:rsidRDefault="009068DE" w:rsidP="009068DE"/>
    <w:p w14:paraId="75C3B8DB" w14:textId="77777777" w:rsidR="00320A19" w:rsidRDefault="00320A19" w:rsidP="00320A19">
      <w:pPr>
        <w:pStyle w:val="Title"/>
      </w:pPr>
    </w:p>
    <w:p w14:paraId="06B71FD0" w14:textId="77777777" w:rsidR="00320A19" w:rsidRDefault="00320A19" w:rsidP="00320A19">
      <w:pPr>
        <w:pStyle w:val="Title"/>
      </w:pPr>
    </w:p>
    <w:p w14:paraId="162466E9" w14:textId="77777777" w:rsidR="00320A19" w:rsidRDefault="00320A19" w:rsidP="00320A19">
      <w:pPr>
        <w:pStyle w:val="Title"/>
      </w:pPr>
    </w:p>
    <w:p w14:paraId="6AA25CB0" w14:textId="77777777" w:rsidR="00320A19" w:rsidRDefault="00320A19" w:rsidP="00320A19">
      <w:pPr>
        <w:pStyle w:val="Title"/>
      </w:pPr>
    </w:p>
    <w:p w14:paraId="5401F7F4" w14:textId="0D8CB903" w:rsidR="00320A19" w:rsidRDefault="00320A19" w:rsidP="00320A19">
      <w:pPr>
        <w:pStyle w:val="Title"/>
      </w:pPr>
      <w:r w:rsidRPr="00320A19">
        <w:lastRenderedPageBreak/>
        <w:t>Fire</w:t>
      </w:r>
    </w:p>
    <w:p w14:paraId="53E82B0B" w14:textId="77777777" w:rsidR="00320A19" w:rsidRPr="00320A19" w:rsidRDefault="00320A19" w:rsidP="00320A19"/>
    <w:p w14:paraId="6A922374" w14:textId="77777777" w:rsidR="00320A19" w:rsidRPr="00320A19" w:rsidRDefault="00320A19" w:rsidP="00320A19">
      <w:pPr>
        <w:rPr>
          <w:color w:val="FF0000"/>
        </w:rPr>
      </w:pPr>
      <w:r w:rsidRPr="00320A19">
        <w:rPr>
          <w:color w:val="FF0000"/>
        </w:rPr>
        <w:t xml:space="preserve">If the fire is too large, do not try to put it out – retreat to a safe distance </w:t>
      </w:r>
    </w:p>
    <w:p w14:paraId="036714DA" w14:textId="06CC16B9" w:rsidR="00320A19" w:rsidRPr="00320A19" w:rsidRDefault="00320A19" w:rsidP="00320A19">
      <w:pPr>
        <w:rPr>
          <w:i/>
          <w:iCs/>
          <w:color w:val="5B9BD5" w:themeColor="accent5"/>
        </w:rPr>
      </w:pPr>
      <w:r>
        <w:t xml:space="preserve">1. Raise the alarm by </w:t>
      </w:r>
      <w:proofErr w:type="gramStart"/>
      <w:r w:rsidRPr="00320A19">
        <w:rPr>
          <w:i/>
          <w:iCs/>
          <w:color w:val="5B9BD5" w:themeColor="accent5"/>
        </w:rPr>
        <w:t>e.g.</w:t>
      </w:r>
      <w:proofErr w:type="gramEnd"/>
      <w:r w:rsidRPr="00320A19">
        <w:rPr>
          <w:i/>
          <w:iCs/>
          <w:color w:val="5B9BD5" w:themeColor="accent5"/>
        </w:rPr>
        <w:t xml:space="preserve"> switching on the fire alarm, shouting, or alerting others </w:t>
      </w:r>
    </w:p>
    <w:p w14:paraId="24979E67" w14:textId="77777777" w:rsidR="00320A19" w:rsidRDefault="00320A19" w:rsidP="00320A19">
      <w:r>
        <w:t>2. Evacuate everyone from the area.</w:t>
      </w:r>
    </w:p>
    <w:p w14:paraId="67A49987" w14:textId="77777777" w:rsidR="00320A19" w:rsidRDefault="00320A19" w:rsidP="00320A19">
      <w:r>
        <w:t>3. If it is safe to do so:</w:t>
      </w:r>
    </w:p>
    <w:p w14:paraId="30A2AE27" w14:textId="16235865" w:rsidR="00320A19" w:rsidRDefault="00320A19" w:rsidP="00320A19">
      <w:pPr>
        <w:pStyle w:val="ListParagraph"/>
        <w:numPr>
          <w:ilvl w:val="0"/>
          <w:numId w:val="6"/>
        </w:numPr>
      </w:pPr>
      <w:r>
        <w:t xml:space="preserve">activate the emergency stop </w:t>
      </w:r>
    </w:p>
    <w:p w14:paraId="6BFFED66" w14:textId="2218B4D4" w:rsidR="00320A19" w:rsidRDefault="00320A19" w:rsidP="00320A19">
      <w:pPr>
        <w:pStyle w:val="ListParagraph"/>
        <w:numPr>
          <w:ilvl w:val="0"/>
          <w:numId w:val="6"/>
        </w:numPr>
      </w:pPr>
      <w:r>
        <w:t xml:space="preserve">switch off power to all equipment </w:t>
      </w:r>
    </w:p>
    <w:p w14:paraId="276A184A" w14:textId="77777777" w:rsidR="00320A19" w:rsidRDefault="00320A19" w:rsidP="00320A19">
      <w:pPr>
        <w:pStyle w:val="ListParagraph"/>
        <w:numPr>
          <w:ilvl w:val="0"/>
          <w:numId w:val="6"/>
        </w:numPr>
      </w:pPr>
      <w:r>
        <w:t>shut any isolation valves, and</w:t>
      </w:r>
    </w:p>
    <w:p w14:paraId="3756F8B9" w14:textId="575D0A89" w:rsidR="00320A19" w:rsidRDefault="00320A19" w:rsidP="00320A19">
      <w:pPr>
        <w:pStyle w:val="ListParagraph"/>
        <w:numPr>
          <w:ilvl w:val="0"/>
          <w:numId w:val="6"/>
        </w:numPr>
      </w:pPr>
      <w:r>
        <w:t>use your fire extinguisher – contain and extinguish the fire.</w:t>
      </w:r>
    </w:p>
    <w:p w14:paraId="5E5EA886" w14:textId="2E09B82F" w:rsidR="00320A19" w:rsidRDefault="00320A19" w:rsidP="00320A19">
      <w:r>
        <w:t>4. Call emergency services (dial 111) and ask for Fire. Tell the 111 Operator if there are chemicals on site or involved in the fire. If there are, tell them which chemicals and their quantities. Make sure someone is available to direct Fire and Emergency New Zealand personnel to the scene.</w:t>
      </w:r>
    </w:p>
    <w:p w14:paraId="2080C808" w14:textId="77777777" w:rsidR="00320A19" w:rsidRDefault="00320A19" w:rsidP="00320A19">
      <w:pPr>
        <w:rPr>
          <w:b/>
          <w:bCs/>
        </w:rPr>
      </w:pPr>
    </w:p>
    <w:p w14:paraId="36541DC0" w14:textId="27A5D8F4" w:rsidR="00320A19" w:rsidRDefault="00320A19" w:rsidP="00320A19">
      <w:pPr>
        <w:rPr>
          <w:b/>
          <w:bCs/>
        </w:rPr>
      </w:pPr>
      <w:r w:rsidRPr="00320A19">
        <w:rPr>
          <w:b/>
          <w:bCs/>
        </w:rPr>
        <w:t>Using a fire extinguisher</w:t>
      </w:r>
    </w:p>
    <w:p w14:paraId="2CA390AF" w14:textId="77777777" w:rsidR="00320A19" w:rsidRPr="00320A19" w:rsidRDefault="00320A19" w:rsidP="00320A19">
      <w:pPr>
        <w:pStyle w:val="ListParagraph"/>
        <w:numPr>
          <w:ilvl w:val="0"/>
          <w:numId w:val="7"/>
        </w:numPr>
        <w:rPr>
          <w:b/>
          <w:bCs/>
        </w:rPr>
      </w:pPr>
      <w:r>
        <w:t>Make sure the extinguisher is the correct type.</w:t>
      </w:r>
    </w:p>
    <w:p w14:paraId="1EFEBF00" w14:textId="77777777" w:rsidR="00320A19" w:rsidRPr="00320A19" w:rsidRDefault="00320A19" w:rsidP="00320A19">
      <w:pPr>
        <w:pStyle w:val="ListParagraph"/>
        <w:numPr>
          <w:ilvl w:val="0"/>
          <w:numId w:val="7"/>
        </w:numPr>
        <w:rPr>
          <w:b/>
          <w:bCs/>
        </w:rPr>
      </w:pPr>
      <w:r>
        <w:t>Break extinguisher seal/remove the safety pin. Keep yourself low so you are not overcome by the heat and smoke.</w:t>
      </w:r>
    </w:p>
    <w:p w14:paraId="42461C4A" w14:textId="77777777" w:rsidR="00320A19" w:rsidRPr="00320A19" w:rsidRDefault="00320A19" w:rsidP="00320A19">
      <w:pPr>
        <w:pStyle w:val="ListParagraph"/>
        <w:numPr>
          <w:ilvl w:val="0"/>
          <w:numId w:val="7"/>
        </w:numPr>
        <w:rPr>
          <w:b/>
          <w:bCs/>
        </w:rPr>
      </w:pPr>
      <w:r>
        <w:t>When you are safely in position, aim the extinguisher at the base of the flames.</w:t>
      </w:r>
    </w:p>
    <w:p w14:paraId="42C7177C" w14:textId="77777777" w:rsidR="00320A19" w:rsidRPr="00320A19" w:rsidRDefault="00320A19" w:rsidP="00320A19">
      <w:pPr>
        <w:pStyle w:val="ListParagraph"/>
        <w:numPr>
          <w:ilvl w:val="0"/>
          <w:numId w:val="7"/>
        </w:numPr>
        <w:rPr>
          <w:b/>
          <w:bCs/>
        </w:rPr>
      </w:pPr>
      <w:r>
        <w:t>Discharge the extinguisher in a sweeping motion across base of the flames until fire is completely extinguished.</w:t>
      </w:r>
    </w:p>
    <w:p w14:paraId="59DC5520" w14:textId="01CA23AB" w:rsidR="00320A19" w:rsidRPr="00320A19" w:rsidRDefault="00320A19" w:rsidP="00320A19">
      <w:pPr>
        <w:pStyle w:val="ListParagraph"/>
        <w:numPr>
          <w:ilvl w:val="0"/>
          <w:numId w:val="7"/>
        </w:numPr>
        <w:rPr>
          <w:b/>
          <w:bCs/>
        </w:rPr>
      </w:pPr>
      <w:r>
        <w:t>If the fire becomes uncontrollable, or there is too much heat or smoke to stay safe, leave immediately.</w:t>
      </w:r>
    </w:p>
    <w:p w14:paraId="74BA7FF1" w14:textId="77777777" w:rsidR="00320A19" w:rsidRPr="00320A19" w:rsidRDefault="00320A19" w:rsidP="00320A19">
      <w:pPr>
        <w:rPr>
          <w:color w:val="FF0000"/>
        </w:rPr>
      </w:pPr>
      <w:r w:rsidRPr="00320A19">
        <w:rPr>
          <w:color w:val="FF0000"/>
        </w:rPr>
        <w:t>Don’t let the fire block your escape route</w:t>
      </w:r>
    </w:p>
    <w:p w14:paraId="376DB726" w14:textId="77777777" w:rsidR="00320A19" w:rsidRDefault="00320A19" w:rsidP="00320A19"/>
    <w:p w14:paraId="31CB4028" w14:textId="5EC7F0CC" w:rsidR="00320A19" w:rsidRPr="00320A19" w:rsidRDefault="00320A19" w:rsidP="00320A19">
      <w:pPr>
        <w:rPr>
          <w:b/>
          <w:bCs/>
        </w:rPr>
      </w:pPr>
      <w:r w:rsidRPr="00320A19">
        <w:rPr>
          <w:b/>
          <w:bCs/>
        </w:rPr>
        <w:t>After the event</w:t>
      </w:r>
    </w:p>
    <w:p w14:paraId="4687B217" w14:textId="77777777" w:rsidR="00320A19" w:rsidRDefault="00320A19" w:rsidP="00320A19">
      <w:pPr>
        <w:pStyle w:val="ListParagraph"/>
        <w:numPr>
          <w:ilvl w:val="0"/>
          <w:numId w:val="8"/>
        </w:numPr>
      </w:pPr>
      <w:r>
        <w:t>Complete an incident report and review the effectiveness of the emergency plan.</w:t>
      </w:r>
    </w:p>
    <w:p w14:paraId="08F492DF" w14:textId="18E77F58" w:rsidR="00320A19" w:rsidRDefault="00320A19" w:rsidP="00320A19">
      <w:pPr>
        <w:pStyle w:val="ListParagraph"/>
        <w:numPr>
          <w:ilvl w:val="0"/>
          <w:numId w:val="8"/>
        </w:numPr>
      </w:pPr>
      <w:r>
        <w:t>If necessary, replace used fire extinguishers</w:t>
      </w:r>
    </w:p>
    <w:p w14:paraId="040D0121" w14:textId="31A9FAA0" w:rsidR="00CA3A78" w:rsidRDefault="00CA3A78" w:rsidP="00CA3A78"/>
    <w:p w14:paraId="61009FAB" w14:textId="6FFA5143" w:rsidR="00CA3A78" w:rsidRDefault="00CA3A78" w:rsidP="00CA3A78"/>
    <w:p w14:paraId="710C77FD" w14:textId="7B362031" w:rsidR="00CA3A78" w:rsidRDefault="00CA3A78" w:rsidP="00CA3A78">
      <w:r>
        <w:rPr>
          <w:noProof/>
        </w:rPr>
        <w:lastRenderedPageBreak/>
        <w:drawing>
          <wp:inline distT="0" distB="0" distL="0" distR="0" wp14:anchorId="47D29A7C" wp14:editId="127A5C5D">
            <wp:extent cx="5724525" cy="5019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5019675"/>
                    </a:xfrm>
                    <a:prstGeom prst="rect">
                      <a:avLst/>
                    </a:prstGeom>
                    <a:noFill/>
                    <a:ln>
                      <a:noFill/>
                    </a:ln>
                  </pic:spPr>
                </pic:pic>
              </a:graphicData>
            </a:graphic>
          </wp:inline>
        </w:drawing>
      </w:r>
    </w:p>
    <w:sectPr w:rsidR="00CA3A7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8CE1F0" w14:textId="77777777" w:rsidR="00C64526" w:rsidRDefault="00C64526" w:rsidP="00C64526">
      <w:pPr>
        <w:spacing w:after="0" w:line="240" w:lineRule="auto"/>
      </w:pPr>
      <w:r>
        <w:separator/>
      </w:r>
    </w:p>
  </w:endnote>
  <w:endnote w:type="continuationSeparator" w:id="0">
    <w:p w14:paraId="4ECB5464" w14:textId="77777777" w:rsidR="00C64526" w:rsidRDefault="00C64526" w:rsidP="00C64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A8E7E" w14:textId="77777777" w:rsidR="00C64526" w:rsidRDefault="00C64526" w:rsidP="00C64526">
      <w:pPr>
        <w:spacing w:after="0" w:line="240" w:lineRule="auto"/>
      </w:pPr>
      <w:r>
        <w:separator/>
      </w:r>
    </w:p>
  </w:footnote>
  <w:footnote w:type="continuationSeparator" w:id="0">
    <w:p w14:paraId="3451F748" w14:textId="77777777" w:rsidR="00C64526" w:rsidRDefault="00C64526" w:rsidP="00C64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2F947" w14:textId="6BF7952B" w:rsidR="00C64526" w:rsidRPr="00C64526" w:rsidRDefault="00C64526" w:rsidP="00C64526">
    <w:pPr>
      <w:pStyle w:val="Header"/>
      <w:jc w:val="right"/>
      <w:rPr>
        <w:i/>
        <w:iCs/>
        <w:color w:val="5B9BD5" w:themeColor="accent5"/>
      </w:rPr>
    </w:pPr>
    <w:r w:rsidRPr="00C64526">
      <w:rPr>
        <w:i/>
        <w:iCs/>
        <w:color w:val="5B9BD5" w:themeColor="accent5"/>
      </w:rPr>
      <w:t>Insert Company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5B604D"/>
    <w:multiLevelType w:val="hybridMultilevel"/>
    <w:tmpl w:val="64742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2045EA"/>
    <w:multiLevelType w:val="hybridMultilevel"/>
    <w:tmpl w:val="A9EE7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72A6438"/>
    <w:multiLevelType w:val="hybridMultilevel"/>
    <w:tmpl w:val="0340F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050A30"/>
    <w:multiLevelType w:val="hybridMultilevel"/>
    <w:tmpl w:val="05921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FE81203"/>
    <w:multiLevelType w:val="hybridMultilevel"/>
    <w:tmpl w:val="38382D68"/>
    <w:lvl w:ilvl="0" w:tplc="4D84156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32D0F78"/>
    <w:multiLevelType w:val="hybridMultilevel"/>
    <w:tmpl w:val="302A3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5023897"/>
    <w:multiLevelType w:val="hybridMultilevel"/>
    <w:tmpl w:val="E410F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4BB77AD"/>
    <w:multiLevelType w:val="hybridMultilevel"/>
    <w:tmpl w:val="8AE86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4"/>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8DE"/>
    <w:rsid w:val="00320A19"/>
    <w:rsid w:val="009068DE"/>
    <w:rsid w:val="00C64526"/>
    <w:rsid w:val="00CA3A78"/>
    <w:rsid w:val="00F57E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B84C0"/>
  <w15:chartTrackingRefBased/>
  <w15:docId w15:val="{90F681FC-AE0E-4507-8D2B-798E74E8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068D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8DE"/>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068DE"/>
    <w:pPr>
      <w:ind w:left="720"/>
      <w:contextualSpacing/>
    </w:pPr>
  </w:style>
  <w:style w:type="table" w:styleId="TableGrid">
    <w:name w:val="Table Grid"/>
    <w:basedOn w:val="TableNormal"/>
    <w:uiPriority w:val="39"/>
    <w:rsid w:val="00C64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645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C645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526"/>
  </w:style>
  <w:style w:type="paragraph" w:styleId="Footer">
    <w:name w:val="footer"/>
    <w:basedOn w:val="Normal"/>
    <w:link w:val="FooterChar"/>
    <w:uiPriority w:val="99"/>
    <w:unhideWhenUsed/>
    <w:rsid w:val="00C645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336</Words>
  <Characters>1919</Characters>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2022-09-30T22:04:00Z</dcterms:created>
  <dcterms:modified xsi:type="dcterms:W3CDTF">2022-09-30T23:03:00Z</dcterms:modified>
</cp:coreProperties>
</file>